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云南省煤矿主要负责人、安全生产管理人员考核合格证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培（复）训资格审查表</w:t>
      </w:r>
    </w:p>
    <w:bookmarkEnd w:id="0"/>
    <w:tbl>
      <w:tblPr>
        <w:tblStyle w:val="5"/>
        <w:tblW w:w="9548" w:type="dxa"/>
        <w:jc w:val="center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73"/>
        <w:gridCol w:w="297"/>
        <w:gridCol w:w="211"/>
        <w:gridCol w:w="293"/>
        <w:gridCol w:w="425"/>
        <w:gridCol w:w="154"/>
        <w:gridCol w:w="790"/>
        <w:gridCol w:w="342"/>
        <w:gridCol w:w="451"/>
        <w:gridCol w:w="248"/>
        <w:gridCol w:w="547"/>
        <w:gridCol w:w="20"/>
        <w:gridCol w:w="520"/>
        <w:gridCol w:w="517"/>
        <w:gridCol w:w="657"/>
        <w:gridCol w:w="25"/>
        <w:gridCol w:w="1353"/>
        <w:gridCol w:w="747"/>
        <w:gridCol w:w="10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程度</w:t>
            </w:r>
          </w:p>
        </w:tc>
        <w:tc>
          <w:tcPr>
            <w:tcW w:w="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21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0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5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17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是否取得注册安全工程师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执业资格证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证号：</w:t>
            </w:r>
          </w:p>
        </w:tc>
        <w:tc>
          <w:tcPr>
            <w:tcW w:w="175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（服务单位）</w:t>
            </w:r>
          </w:p>
        </w:tc>
        <w:tc>
          <w:tcPr>
            <w:tcW w:w="40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担任（或拟任）职务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现有煤矿工作年限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39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服务煤矿</w:t>
            </w:r>
          </w:p>
        </w:tc>
        <w:tc>
          <w:tcPr>
            <w:tcW w:w="122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井工矿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28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露天矿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45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</w:t>
            </w:r>
          </w:p>
        </w:tc>
        <w:tc>
          <w:tcPr>
            <w:tcW w:w="133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生产能力或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核定生产能力</w:t>
            </w:r>
          </w:p>
        </w:tc>
        <w:tc>
          <w:tcPr>
            <w:tcW w:w="311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万吨／年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93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开采方式</w:t>
            </w:r>
          </w:p>
        </w:tc>
        <w:tc>
          <w:tcPr>
            <w:tcW w:w="122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1335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2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39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服务煤矿</w:t>
            </w:r>
          </w:p>
        </w:tc>
        <w:tc>
          <w:tcPr>
            <w:tcW w:w="13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瓦斯矿井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8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高瓦斯矿井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煤与瓦斯突出矿井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31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参照突出矿井管理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3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瓦斯等级</w:t>
            </w:r>
          </w:p>
        </w:tc>
        <w:tc>
          <w:tcPr>
            <w:tcW w:w="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27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批准文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件文号</w:t>
            </w:r>
          </w:p>
        </w:tc>
        <w:tc>
          <w:tcPr>
            <w:tcW w:w="17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14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810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4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送培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10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ind w:right="420" w:firstLine="5565" w:firstLineChars="26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签字：</w:t>
            </w:r>
          </w:p>
          <w:p>
            <w:pPr>
              <w:autoSpaceDE w:val="0"/>
              <w:autoSpaceDN w:val="0"/>
              <w:ind w:right="420" w:firstLine="5355" w:firstLineChars="25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autoSpaceDE w:val="0"/>
              <w:autoSpaceDN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14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县级煤矿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管理部门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审批意见</w:t>
            </w:r>
          </w:p>
        </w:tc>
        <w:tc>
          <w:tcPr>
            <w:tcW w:w="810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签字：</w:t>
            </w:r>
          </w:p>
          <w:p>
            <w:pPr>
              <w:autoSpaceDE w:val="0"/>
              <w:autoSpaceDN w:val="0"/>
              <w:ind w:right="420" w:firstLine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（盖章）</w:t>
            </w:r>
          </w:p>
          <w:p>
            <w:pPr>
              <w:autoSpaceDE w:val="0"/>
              <w:autoSpaceDN w:val="0"/>
              <w:ind w:right="210" w:firstLine="42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 w:firstLine="42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说明：1.口内打√；</w:t>
      </w:r>
    </w:p>
    <w:p>
      <w:pPr>
        <w:ind w:firstLine="630" w:firstLineChars="3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2.工作单位名称必须与安全生产许可证的名称相符；</w:t>
      </w:r>
    </w:p>
    <w:p>
      <w:pPr>
        <w:ind w:left="840" w:leftChars="300" w:hanging="210" w:hangingChars="100"/>
        <w:jc w:val="left"/>
        <w:rPr>
          <w:rFonts w:hint="eastAsia" w:ascii="宋体" w:hAnsi="宋体"/>
          <w:bCs/>
          <w:szCs w:val="21"/>
        </w:rPr>
        <w:sectPr>
          <w:footerReference r:id="rId3" w:type="default"/>
          <w:footerReference r:id="rId4" w:type="even"/>
          <w:pgSz w:w="11906" w:h="16838"/>
          <w:pgMar w:top="1440" w:right="1418" w:bottom="1440" w:left="1418" w:header="720" w:footer="1701" w:gutter="0"/>
          <w:cols w:space="720" w:num="1"/>
          <w:docGrid w:linePitch="312" w:charSpace="0"/>
        </w:sectPr>
      </w:pPr>
      <w:r>
        <w:rPr>
          <w:rFonts w:hint="eastAsia" w:ascii="宋体" w:hAnsi="宋体"/>
          <w:bCs/>
          <w:szCs w:val="21"/>
        </w:rPr>
        <w:t>3.单位意见和县级煤炭管理部门审批意见，必须说明内容真实性，写明是否同意参加培训并盖章。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5"/>
        <w:tblW w:w="84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62"/>
        <w:gridCol w:w="634"/>
        <w:gridCol w:w="154"/>
        <w:gridCol w:w="925"/>
        <w:gridCol w:w="1081"/>
        <w:gridCol w:w="769"/>
        <w:gridCol w:w="1113"/>
        <w:gridCol w:w="1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bCs/>
                <w:kern w:val="0"/>
                <w:sz w:val="36"/>
                <w:szCs w:val="36"/>
              </w:rPr>
              <w:t>煤矿安全知识与管理能力考核申请表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26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填报单位： 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考核类型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1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从事相应工作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任现职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工作部门</w:t>
            </w:r>
          </w:p>
        </w:tc>
        <w:tc>
          <w:tcPr>
            <w:tcW w:w="1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主要工作经历（含时间、单位、部门、从事工作）</w:t>
            </w:r>
          </w:p>
        </w:tc>
        <w:tc>
          <w:tcPr>
            <w:tcW w:w="72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培训机构</w:t>
            </w: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729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1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96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19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单位审核意见</w:t>
            </w:r>
          </w:p>
        </w:tc>
        <w:tc>
          <w:tcPr>
            <w:tcW w:w="72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5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840" w:hanging="840" w:hangingChars="4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注：1.“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考核类型</w:t>
            </w:r>
            <w:r>
              <w:rPr>
                <w:rFonts w:hint="eastAsia" w:ascii="宋体" w:hAnsi="宋体" w:cs="宋体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一档中，如是矿长或法定代表人的请填“煤矿主要负责人”；若是副矿长、总工程师或其他安全生产管理人员的请填“煤矿安全生产管理人员”。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健康状况要以二级甲等以上医疗机构出具的体检结果如实填写。</w:t>
            </w:r>
          </w:p>
        </w:tc>
      </w:tr>
    </w:tbl>
    <w:p>
      <w:pPr>
        <w:tabs>
          <w:tab w:val="left" w:pos="3735"/>
        </w:tabs>
        <w:snapToGrid w:val="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r>
        <w:rPr>
          <w:rFonts w:hint="eastAsia" w:ascii="方正仿宋_GBK" w:eastAsia="方正仿宋_GBK"/>
          <w:spacing w:val="-20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方正仿宋_GBK" w:eastAsia="方正仿宋_GBK"/>
          <w:spacing w:val="-20"/>
          <w:sz w:val="28"/>
          <w:szCs w:val="28"/>
        </w:rPr>
        <w:t xml:space="preserve">云南省煤矿安全技术培训中心综合科 </w:t>
      </w:r>
      <w:r>
        <w:rPr>
          <w:rFonts w:hint="eastAsia" w:ascii="方正仿宋_GBK" w:eastAsia="方正仿宋_GBK"/>
          <w:spacing w:val="-20"/>
          <w:sz w:val="28"/>
          <w:szCs w:val="28"/>
          <w:lang w:val="en-US" w:eastAsia="zh-CN"/>
        </w:rPr>
        <w:t>印发</w:t>
      </w:r>
      <w:r>
        <w:rPr>
          <w:rFonts w:hint="eastAsia" w:ascii="方正仿宋_GBK" w:eastAsia="方正仿宋_GBK"/>
          <w:spacing w:val="-20"/>
          <w:sz w:val="28"/>
          <w:szCs w:val="28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right="420" w:rightChars="2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left="420" w:leftChars="2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95566"/>
    <w:rsid w:val="17B95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2017-05-19T03:15:00Z</dcterms:created>
  <dc:creator>Administrator</dc:creator>
  <cp:lastModifiedBy>Administrator</cp:lastModifiedBy>
  <dcterms:modified xsi:type="dcterms:W3CDTF">2017-05-19T03:18:24Z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